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7" w:rsidRDefault="004169EA">
      <w:r>
        <w:t>CELE FUNDACJI I ZASADY DZIAŁANIA</w:t>
      </w:r>
    </w:p>
    <w:p w:rsidR="00376078" w:rsidRDefault="00376078">
      <w:r>
        <w:t xml:space="preserve">Cele fundacji:  </w:t>
      </w:r>
    </w:p>
    <w:p w:rsidR="00376078" w:rsidRDefault="00376078">
      <w:r>
        <w:t>Celem fundacji  jest propagowanie,  wspieranie,  promowanie  wszelkiej działalności  w zakresie kultury  i sztuki, w tym:</w:t>
      </w:r>
    </w:p>
    <w:p w:rsidR="00376078" w:rsidRDefault="00376078" w:rsidP="00376078">
      <w:pPr>
        <w:pStyle w:val="Akapitzlist"/>
        <w:numPr>
          <w:ilvl w:val="0"/>
          <w:numId w:val="2"/>
        </w:numPr>
      </w:pPr>
      <w:r>
        <w:t xml:space="preserve">Inicjowanie, </w:t>
      </w:r>
      <w:r w:rsidR="004A22D4">
        <w:t xml:space="preserve"> </w:t>
      </w:r>
      <w:r>
        <w:t>wspieranie</w:t>
      </w:r>
      <w:r w:rsidR="004A22D4">
        <w:t xml:space="preserve"> </w:t>
      </w:r>
      <w:r>
        <w:t xml:space="preserve"> lokalnych,</w:t>
      </w:r>
      <w:r w:rsidR="004A22D4">
        <w:t xml:space="preserve"> </w:t>
      </w:r>
      <w:r>
        <w:t xml:space="preserve"> ponadlokalnych  oraz  międzynarodowych wydarzeń  kulturalnych i artystycznych.</w:t>
      </w:r>
    </w:p>
    <w:p w:rsidR="00376078" w:rsidRDefault="00376078" w:rsidP="00376078">
      <w:pPr>
        <w:pStyle w:val="Akapitzlist"/>
        <w:numPr>
          <w:ilvl w:val="0"/>
          <w:numId w:val="2"/>
        </w:numPr>
      </w:pPr>
      <w:r>
        <w:t>Inicjowanie działań z zakresu edukacji artystycznej</w:t>
      </w:r>
      <w:r w:rsidR="00F5310A">
        <w:t xml:space="preserve">  w tym ceramicznej i innych dziedzin sztuki.</w:t>
      </w:r>
    </w:p>
    <w:p w:rsidR="00F5310A" w:rsidRDefault="00F5310A" w:rsidP="00376078">
      <w:pPr>
        <w:pStyle w:val="Akapitzlist"/>
        <w:numPr>
          <w:ilvl w:val="0"/>
          <w:numId w:val="2"/>
        </w:numPr>
      </w:pPr>
      <w:r>
        <w:t>Promocję twórczości dzieci, młodzieży i dorosłych oraz polskiego dziedzictwa kultury   w Polsce i za granicą.</w:t>
      </w:r>
    </w:p>
    <w:p w:rsidR="00F5310A" w:rsidRDefault="00F5310A" w:rsidP="00376078">
      <w:pPr>
        <w:pStyle w:val="Akapitzlist"/>
        <w:numPr>
          <w:ilvl w:val="0"/>
          <w:numId w:val="2"/>
        </w:numPr>
      </w:pPr>
      <w:r>
        <w:t xml:space="preserve">Popularyzowanie twórców i przedstawicieli świata kultury  i sztuki </w:t>
      </w:r>
      <w:r w:rsidR="00F44695">
        <w:t>związanych z miastem, regionem i krajem.</w:t>
      </w:r>
    </w:p>
    <w:p w:rsidR="00F44695" w:rsidRDefault="00F44695" w:rsidP="00376078">
      <w:pPr>
        <w:pStyle w:val="Akapitzlist"/>
        <w:numPr>
          <w:ilvl w:val="0"/>
          <w:numId w:val="2"/>
        </w:numPr>
      </w:pPr>
      <w:r>
        <w:t>Kształtowanie postaw aktywnego uczestnictwa w kulturze  dzieci, młodzieży i dorosłych.</w:t>
      </w:r>
    </w:p>
    <w:p w:rsidR="00F44695" w:rsidRDefault="00F44695" w:rsidP="00376078">
      <w:pPr>
        <w:pStyle w:val="Akapitzlist"/>
        <w:numPr>
          <w:ilvl w:val="0"/>
          <w:numId w:val="2"/>
        </w:numPr>
      </w:pPr>
      <w:r>
        <w:t xml:space="preserve">Aktywizacja i socjalizacja </w:t>
      </w:r>
      <w:r w:rsidR="009349FA">
        <w:t>poprzez twórcze działanie osób w trudnej sytuacji życiowej oraz wyrównywanie szans tych osób, w tym dzieci i młodzieży  z rodzin dysfunkcyjnych,  z domów dziecka i świetlic środowiskowych,  przedstawicieli małych</w:t>
      </w:r>
      <w:r w:rsidR="00ED7D17">
        <w:t xml:space="preserve">, lokalnych społeczności wiejskich i miejskich. </w:t>
      </w:r>
    </w:p>
    <w:p w:rsidR="00154412" w:rsidRDefault="00154412" w:rsidP="00376078">
      <w:pPr>
        <w:pStyle w:val="Akapitzlist"/>
        <w:numPr>
          <w:ilvl w:val="0"/>
          <w:numId w:val="2"/>
        </w:numPr>
      </w:pPr>
      <w:r>
        <w:t>Terapia poprzez sztukę osób</w:t>
      </w:r>
      <w:r w:rsidR="000C4E12">
        <w:t xml:space="preserve"> </w:t>
      </w:r>
      <w:r w:rsidR="000B4E6D">
        <w:t xml:space="preserve"> niepełnosprawnych,  osób po kryzysach psychicznych.</w:t>
      </w:r>
      <w:r w:rsidR="000C4E12">
        <w:rPr>
          <w:sz w:val="13"/>
          <w:szCs w:val="13"/>
        </w:rPr>
        <w:t xml:space="preserve"> </w:t>
      </w:r>
    </w:p>
    <w:p w:rsidR="00ED7D17" w:rsidRDefault="00ED7D17" w:rsidP="00376078">
      <w:pPr>
        <w:pStyle w:val="Akapitzlist"/>
        <w:numPr>
          <w:ilvl w:val="0"/>
          <w:numId w:val="2"/>
        </w:numPr>
      </w:pPr>
      <w:r>
        <w:t>Działanie na rzecz integracji europejskiej,  dialogu międzykulturowego  oraz rozwijania kontaktów  i współpracy  między społeczeństwami.</w:t>
      </w:r>
    </w:p>
    <w:p w:rsidR="005F30F9" w:rsidRDefault="005F30F9" w:rsidP="005F30F9">
      <w:pPr>
        <w:ind w:left="360"/>
      </w:pPr>
      <w:r>
        <w:t>Fundacja realizuje cele poprzez :</w:t>
      </w:r>
    </w:p>
    <w:p w:rsidR="005F30F9" w:rsidRDefault="005F30F9" w:rsidP="005F30F9">
      <w:pPr>
        <w:pStyle w:val="Akapitzlist"/>
        <w:numPr>
          <w:ilvl w:val="0"/>
          <w:numId w:val="7"/>
        </w:numPr>
      </w:pPr>
      <w:r>
        <w:t xml:space="preserve">Organizowanie  i wspieranie imprez kulturalnych </w:t>
      </w:r>
      <w:r w:rsidR="00FF1EAC">
        <w:t xml:space="preserve"> i działań  artystycznych,  w tym wystaw,  warsztatów,  szkoleń,  plenerów,  aukcji,  oraz wszelkich innych form promocji  i realizacji poszczególnych dziedzin  sztuki.</w:t>
      </w:r>
    </w:p>
    <w:p w:rsidR="00FF1EAC" w:rsidRDefault="006E7842" w:rsidP="005F30F9">
      <w:pPr>
        <w:pStyle w:val="Akapitzlist"/>
        <w:numPr>
          <w:ilvl w:val="0"/>
          <w:numId w:val="7"/>
        </w:numPr>
      </w:pPr>
      <w:r>
        <w:t xml:space="preserve">Wspieranie działań dzieci, </w:t>
      </w:r>
      <w:r w:rsidR="00FF1EAC">
        <w:t xml:space="preserve">młodzieży, </w:t>
      </w:r>
      <w:r>
        <w:t xml:space="preserve"> twórców amatorskich w róż</w:t>
      </w:r>
      <w:r w:rsidR="007F46A8">
        <w:t>nych dziedzinach sztuk pięknych w tym ceramice.</w:t>
      </w:r>
    </w:p>
    <w:p w:rsidR="006E7842" w:rsidRDefault="006E7842" w:rsidP="005F30F9">
      <w:pPr>
        <w:pStyle w:val="Akapitzlist"/>
        <w:numPr>
          <w:ilvl w:val="0"/>
          <w:numId w:val="7"/>
        </w:numPr>
      </w:pPr>
      <w:r>
        <w:t xml:space="preserve">Tworzenie programów edukacyjnych dla dzieci i </w:t>
      </w:r>
      <w:r w:rsidR="00AD6F88">
        <w:t>młodzieży i dorosłych.</w:t>
      </w:r>
    </w:p>
    <w:p w:rsidR="00AD6F88" w:rsidRDefault="00AD6F88" w:rsidP="005F30F9">
      <w:pPr>
        <w:pStyle w:val="Akapitzlist"/>
        <w:numPr>
          <w:ilvl w:val="0"/>
          <w:numId w:val="7"/>
        </w:numPr>
      </w:pPr>
      <w:r>
        <w:t>Współpraca z władzami samorządowymi,  rządowymi,  innymi  instytucjami  i  organizacjami  pozarządowymi w Polsce i za granicą w zakresie wymienionym w celach fundacji.</w:t>
      </w:r>
    </w:p>
    <w:p w:rsidR="00AD6F88" w:rsidRDefault="00AD6F88" w:rsidP="005F30F9">
      <w:pPr>
        <w:pStyle w:val="Akapitzlist"/>
        <w:numPr>
          <w:ilvl w:val="0"/>
          <w:numId w:val="7"/>
        </w:numPr>
      </w:pPr>
      <w:r>
        <w:t>Organizowanie i wspieranie międzynarodowej współpracy  kulturalnej pomiędzy uczestnikami  życia kulturalnego, twórcami oraz instytucjami kulturalnymi.</w:t>
      </w:r>
    </w:p>
    <w:p w:rsidR="00AD6F88" w:rsidRDefault="00AD6F88" w:rsidP="005F30F9">
      <w:pPr>
        <w:pStyle w:val="Akapitzlist"/>
        <w:numPr>
          <w:ilvl w:val="0"/>
          <w:numId w:val="7"/>
        </w:numPr>
      </w:pPr>
      <w:r>
        <w:t xml:space="preserve">Uczestnictwo w krajowych i </w:t>
      </w:r>
      <w:r w:rsidR="004A22D4">
        <w:t>zagranicznych imprezach promujących kulturę i sztukę, w targach sztuki,  warsztatach,  festiwalach,  oraz innych imprezach organizowanych dla celów społecznie użytecznych związanych ze sztuką oraz ochroną dóbr kultury.</w:t>
      </w:r>
    </w:p>
    <w:p w:rsidR="004A22D4" w:rsidRDefault="004A22D4" w:rsidP="005F30F9">
      <w:pPr>
        <w:pStyle w:val="Akapitzlist"/>
        <w:numPr>
          <w:ilvl w:val="0"/>
          <w:numId w:val="7"/>
        </w:numPr>
      </w:pPr>
      <w:r>
        <w:t>Pozyskiwanie i gromadzenie środków finansowych,  środków materialnych i niematerialnych  dla realizacji celów statutowych.</w:t>
      </w:r>
    </w:p>
    <w:p w:rsidR="004A22D4" w:rsidRDefault="004A22D4" w:rsidP="005F30F9">
      <w:pPr>
        <w:pStyle w:val="Akapitzlist"/>
        <w:numPr>
          <w:ilvl w:val="0"/>
          <w:numId w:val="7"/>
        </w:numPr>
      </w:pPr>
      <w:r>
        <w:t>Inne działania  realizujące cele  statutowe.</w:t>
      </w:r>
    </w:p>
    <w:p w:rsidR="00376078" w:rsidRDefault="00376078"/>
    <w:sectPr w:rsidR="00376078" w:rsidSect="007A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990"/>
    <w:multiLevelType w:val="hybridMultilevel"/>
    <w:tmpl w:val="2662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109"/>
    <w:multiLevelType w:val="hybridMultilevel"/>
    <w:tmpl w:val="C1D80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D2B5B"/>
    <w:multiLevelType w:val="hybridMultilevel"/>
    <w:tmpl w:val="8616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5616"/>
    <w:multiLevelType w:val="hybridMultilevel"/>
    <w:tmpl w:val="A75C10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16363"/>
    <w:multiLevelType w:val="hybridMultilevel"/>
    <w:tmpl w:val="1916A2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0673A"/>
    <w:multiLevelType w:val="hybridMultilevel"/>
    <w:tmpl w:val="CDB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6CD4"/>
    <w:multiLevelType w:val="hybridMultilevel"/>
    <w:tmpl w:val="B9C689B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169EA"/>
    <w:rsid w:val="000B4E6D"/>
    <w:rsid w:val="000C4E12"/>
    <w:rsid w:val="000D5ED0"/>
    <w:rsid w:val="00154412"/>
    <w:rsid w:val="003657A6"/>
    <w:rsid w:val="00376078"/>
    <w:rsid w:val="004169EA"/>
    <w:rsid w:val="004A22D4"/>
    <w:rsid w:val="00537DF9"/>
    <w:rsid w:val="005F30F9"/>
    <w:rsid w:val="006E7842"/>
    <w:rsid w:val="007A4437"/>
    <w:rsid w:val="007F46A8"/>
    <w:rsid w:val="009349FA"/>
    <w:rsid w:val="009C4F62"/>
    <w:rsid w:val="00AD6F88"/>
    <w:rsid w:val="00ED7D17"/>
    <w:rsid w:val="00F44695"/>
    <w:rsid w:val="00F5310A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PDT</dc:creator>
  <cp:keywords/>
  <dc:description/>
  <cp:lastModifiedBy>Justyna PDT</cp:lastModifiedBy>
  <cp:revision>2</cp:revision>
  <dcterms:created xsi:type="dcterms:W3CDTF">2017-11-07T20:45:00Z</dcterms:created>
  <dcterms:modified xsi:type="dcterms:W3CDTF">2017-11-07T20:45:00Z</dcterms:modified>
</cp:coreProperties>
</file>